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50" w:rsidRPr="00C5246A" w:rsidRDefault="00074C50" w:rsidP="00074C50">
      <w:pPr>
        <w:spacing w:before="100" w:beforeAutospacing="1" w:after="100" w:afterAutospacing="1" w:line="209" w:lineRule="atLeast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074C50" w:rsidRPr="00C5246A" w:rsidRDefault="00074C50" w:rsidP="00074C50">
      <w:pPr>
        <w:spacing w:before="100" w:beforeAutospacing="1" w:after="100" w:afterAutospacing="1" w:line="209" w:lineRule="atLeast"/>
        <w:ind w:left="72"/>
        <w:rPr>
          <w:rFonts w:ascii="Arial" w:hAnsi="Arial" w:cs="Arial"/>
          <w:b/>
          <w:i/>
          <w:color w:val="000000"/>
          <w:sz w:val="32"/>
          <w:szCs w:val="32"/>
        </w:rPr>
      </w:pPr>
      <w:r w:rsidRPr="00C5246A">
        <w:rPr>
          <w:rFonts w:ascii="Arial" w:hAnsi="Arial" w:cs="Arial"/>
          <w:b/>
          <w:i/>
          <w:color w:val="000000"/>
          <w:sz w:val="32"/>
          <w:szCs w:val="32"/>
        </w:rPr>
        <w:t>А ТЫ СОГЛАСЕН?</w:t>
      </w: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Наркомания – это преступление.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Наркомания – это болезнь.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Наркомания неизлечима.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Наркоманы – это зомби.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 может умереть от передозировки наркотика.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 может умереть от СПИДа.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Наркомания – это болезнь, которая излечима.</w:t>
      </w:r>
    </w:p>
    <w:p w:rsidR="00074C50" w:rsidRPr="0000530E" w:rsidRDefault="00074C50" w:rsidP="00074C50">
      <w:pPr>
        <w:tabs>
          <w:tab w:val="num" w:pos="252"/>
        </w:tabs>
        <w:ind w:left="72"/>
        <w:rPr>
          <w:rFonts w:ascii="Arial" w:hAnsi="Arial" w:cs="Arial"/>
          <w:b/>
          <w:color w:val="000000"/>
          <w:sz w:val="24"/>
          <w:szCs w:val="24"/>
        </w:rPr>
      </w:pPr>
    </w:p>
    <w:p w:rsidR="00074C50" w:rsidRPr="0000530E" w:rsidRDefault="00074C50" w:rsidP="00074C50">
      <w:pPr>
        <w:numPr>
          <w:ilvl w:val="0"/>
          <w:numId w:val="9"/>
        </w:numPr>
        <w:tabs>
          <w:tab w:val="clear" w:pos="0"/>
          <w:tab w:val="num" w:pos="252"/>
        </w:tabs>
        <w:spacing w:after="0" w:line="240" w:lineRule="auto"/>
        <w:ind w:left="72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530E">
        <w:rPr>
          <w:rFonts w:ascii="Arial" w:hAnsi="Arial" w:cs="Arial"/>
          <w:b/>
          <w:color w:val="000000"/>
          <w:sz w:val="24"/>
          <w:szCs w:val="24"/>
        </w:rPr>
        <w:t>У наркомана нет друзей.</w:t>
      </w:r>
    </w:p>
    <w:p w:rsidR="00074C50" w:rsidRPr="00C5246A" w:rsidRDefault="00074C50" w:rsidP="00074C50">
      <w:pPr>
        <w:rPr>
          <w:sz w:val="18"/>
          <w:szCs w:val="18"/>
        </w:rPr>
      </w:pPr>
    </w:p>
    <w:p w:rsidR="0000530E" w:rsidRPr="0000530E" w:rsidRDefault="0000530E" w:rsidP="00BE6AF8">
      <w:pPr>
        <w:rPr>
          <w:sz w:val="18"/>
          <w:szCs w:val="1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185670" cy="1672590"/>
            <wp:effectExtent l="19050" t="0" r="5080" b="0"/>
            <wp:docPr id="8" name="Рисунок 8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id=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0E" w:rsidRDefault="0000530E" w:rsidP="00BE6AF8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</w:p>
    <w:p w:rsidR="007B331E" w:rsidRPr="0000530E" w:rsidRDefault="0000530E" w:rsidP="0000530E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  <w:r w:rsidRPr="0000530E">
        <w:rPr>
          <w:rFonts w:ascii="Times New Roman" w:eastAsia="Times New Roman" w:hAnsi="Times New Roman"/>
          <w:b/>
          <w:noProof/>
          <w:color w:val="C00000"/>
          <w:sz w:val="72"/>
          <w:szCs w:val="72"/>
        </w:rPr>
        <w:drawing>
          <wp:inline distT="0" distB="0" distL="0" distR="0">
            <wp:extent cx="2748713" cy="4137102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15" cy="416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1E" w:rsidRDefault="007B331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7B331E" w:rsidRDefault="007B331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7B331E" w:rsidRDefault="007B331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00530E" w:rsidRPr="00E44059" w:rsidRDefault="0000530E" w:rsidP="0000530E">
      <w:pPr>
        <w:spacing w:line="240" w:lineRule="auto"/>
        <w:jc w:val="center"/>
      </w:pPr>
      <w:r w:rsidRPr="00E44059">
        <w:t>Служба постинтернатного сопровождения выпускников.</w:t>
      </w:r>
    </w:p>
    <w:p w:rsidR="0000530E" w:rsidRDefault="0000530E" w:rsidP="0000530E">
      <w:pPr>
        <w:spacing w:after="0" w:line="240" w:lineRule="auto"/>
      </w:pPr>
      <w:r>
        <w:t xml:space="preserve">           </w:t>
      </w:r>
      <w:r w:rsidRPr="00E44059">
        <w:t>Тамбовская обл., Инжавинский район</w:t>
      </w:r>
      <w:r>
        <w:t xml:space="preserve">,                          </w:t>
      </w:r>
    </w:p>
    <w:p w:rsidR="0000530E" w:rsidRPr="00E44059" w:rsidRDefault="0000530E" w:rsidP="0000530E">
      <w:pPr>
        <w:spacing w:after="0" w:line="240" w:lineRule="auto"/>
      </w:pPr>
      <w:r>
        <w:t xml:space="preserve">                с. </w:t>
      </w:r>
      <w:r w:rsidRPr="00E44059">
        <w:t>Красивка, ул. Первомайская, д. 3А</w:t>
      </w:r>
    </w:p>
    <w:p w:rsidR="0000530E" w:rsidRPr="00E44059" w:rsidRDefault="0000530E" w:rsidP="0000530E">
      <w:pPr>
        <w:spacing w:after="0"/>
        <w:jc w:val="center"/>
      </w:pPr>
      <w:r w:rsidRPr="00E44059">
        <w:t>Тел. 8(47553)66-2-04</w:t>
      </w:r>
    </w:p>
    <w:p w:rsidR="0000530E" w:rsidRPr="00D95DDE" w:rsidRDefault="0000530E" w:rsidP="00D95DD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00530E" w:rsidRDefault="0000530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Pr="00D93F2C" w:rsidRDefault="003B3695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D93F2C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ТОГБУ «Центр поддержки семьи и помощи детям «Семейный причал»</w:t>
      </w:r>
    </w:p>
    <w:p w:rsidR="0000530E" w:rsidRDefault="0000530E" w:rsidP="009F0C5F">
      <w:pPr>
        <w:jc w:val="center"/>
      </w:pPr>
      <w:r>
        <w:t xml:space="preserve">                       </w:t>
      </w:r>
    </w:p>
    <w:p w:rsidR="0000530E" w:rsidRDefault="0000530E" w:rsidP="0000530E">
      <w:r>
        <w:t xml:space="preserve">       </w:t>
      </w:r>
    </w:p>
    <w:p w:rsidR="0000530E" w:rsidRDefault="0000530E" w:rsidP="0000530E"/>
    <w:p w:rsidR="00297D2C" w:rsidRDefault="0000530E" w:rsidP="0000530E">
      <w:pPr>
        <w:rPr>
          <w:sz w:val="96"/>
          <w:szCs w:val="96"/>
        </w:rPr>
      </w:pPr>
      <w:r>
        <w:t xml:space="preserve">        </w:t>
      </w:r>
      <w:r>
        <w:object w:dxaOrig="15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85pt;height:269.55pt" o:ole="">
            <v:imagedata r:id="rId7" o:title=""/>
          </v:shape>
          <o:OLEObject Type="Embed" ProgID="PBrush" ShapeID="_x0000_i1025" DrawAspect="Content" ObjectID="_1676096794" r:id="rId8"/>
        </w:object>
      </w:r>
    </w:p>
    <w:p w:rsidR="0000530E" w:rsidRDefault="0000530E" w:rsidP="0000530E">
      <w:pPr>
        <w:rPr>
          <w:rFonts w:ascii="Arial Black" w:hAnsi="Arial Black"/>
          <w:i/>
          <w:sz w:val="40"/>
          <w:szCs w:val="40"/>
        </w:rPr>
      </w:pPr>
    </w:p>
    <w:p w:rsidR="00D95DDE" w:rsidRDefault="00D95DDE" w:rsidP="0000530E">
      <w:pPr>
        <w:rPr>
          <w:rFonts w:ascii="Arial Black" w:hAnsi="Arial Black"/>
          <w:i/>
          <w:sz w:val="40"/>
          <w:szCs w:val="40"/>
        </w:rPr>
      </w:pPr>
    </w:p>
    <w:p w:rsidR="0000530E" w:rsidRDefault="0000530E" w:rsidP="0000530E">
      <w:pPr>
        <w:rPr>
          <w:rFonts w:ascii="Arial Black" w:hAnsi="Arial Black"/>
          <w:i/>
          <w:sz w:val="40"/>
          <w:szCs w:val="40"/>
        </w:rPr>
      </w:pPr>
    </w:p>
    <w:p w:rsidR="009F0C5F" w:rsidRPr="00C5246A" w:rsidRDefault="009F0C5F" w:rsidP="009F0C5F">
      <w:pPr>
        <w:jc w:val="center"/>
        <w:rPr>
          <w:rFonts w:ascii="Arial Black" w:hAnsi="Arial Black"/>
          <w:i/>
          <w:sz w:val="40"/>
          <w:szCs w:val="40"/>
        </w:rPr>
      </w:pPr>
      <w:r w:rsidRPr="00C5246A">
        <w:rPr>
          <w:rFonts w:ascii="Arial Black" w:hAnsi="Arial Black"/>
          <w:i/>
          <w:sz w:val="40"/>
          <w:szCs w:val="40"/>
        </w:rPr>
        <w:lastRenderedPageBreak/>
        <w:t>НАРКОМАНИЯ</w:t>
      </w:r>
    </w:p>
    <w:p w:rsidR="009F0C5F" w:rsidRPr="00C5246A" w:rsidRDefault="009F0C5F" w:rsidP="009F0C5F">
      <w:pPr>
        <w:ind w:left="252"/>
        <w:jc w:val="center"/>
        <w:rPr>
          <w:rFonts w:ascii="Arial Black" w:hAnsi="Arial Black"/>
          <w:i/>
        </w:rPr>
      </w:pPr>
      <w:r w:rsidRPr="00C5246A">
        <w:rPr>
          <w:rFonts w:ascii="Arial Black" w:hAnsi="Arial Black"/>
          <w:i/>
        </w:rPr>
        <w:t>происходит от греческих слов</w:t>
      </w:r>
    </w:p>
    <w:p w:rsidR="009F0C5F" w:rsidRPr="00C5246A" w:rsidRDefault="009F0C5F" w:rsidP="009F0C5F">
      <w:pPr>
        <w:ind w:left="252"/>
        <w:rPr>
          <w:rFonts w:ascii="Arial Black" w:hAnsi="Arial Black"/>
          <w:i/>
          <w:sz w:val="32"/>
          <w:szCs w:val="32"/>
        </w:rPr>
      </w:pPr>
      <w:r w:rsidRPr="00C5246A">
        <w:rPr>
          <w:rFonts w:ascii="Arial Black" w:hAnsi="Arial Black"/>
          <w:i/>
          <w:sz w:val="32"/>
          <w:szCs w:val="32"/>
        </w:rPr>
        <w:t xml:space="preserve">narke – </w:t>
      </w:r>
      <w:r w:rsidRPr="00C5246A">
        <w:rPr>
          <w:rFonts w:ascii="Arial Black" w:hAnsi="Arial Black"/>
          <w:i/>
          <w:sz w:val="36"/>
          <w:szCs w:val="36"/>
        </w:rPr>
        <w:t>«оцепенение»</w:t>
      </w:r>
      <w:r w:rsidRPr="00C5246A">
        <w:rPr>
          <w:rFonts w:ascii="Arial Black" w:hAnsi="Arial Black"/>
          <w:i/>
          <w:sz w:val="32"/>
          <w:szCs w:val="32"/>
        </w:rPr>
        <w:t xml:space="preserve">, и mania – </w:t>
      </w:r>
      <w:r w:rsidRPr="00C5246A">
        <w:rPr>
          <w:rFonts w:ascii="Arial Black" w:hAnsi="Arial Black"/>
          <w:i/>
          <w:sz w:val="36"/>
          <w:szCs w:val="36"/>
        </w:rPr>
        <w:t>«бешенство, безумие»</w:t>
      </w:r>
    </w:p>
    <w:p w:rsidR="009F0C5F" w:rsidRPr="00F22D84" w:rsidRDefault="009F0C5F" w:rsidP="009F0C5F">
      <w:pPr>
        <w:jc w:val="center"/>
        <w:rPr>
          <w:b/>
          <w:i/>
          <w:sz w:val="28"/>
        </w:rPr>
      </w:pPr>
      <w:r w:rsidRPr="00074C50">
        <w:rPr>
          <w:b/>
          <w:i/>
          <w:sz w:val="24"/>
          <w:szCs w:val="24"/>
        </w:rPr>
        <w:t>Наркоман – это не только жалкий больной, но потенциальный кандидат в преступники. Ведь в воспаленном мозгу человека, употребляющего наркотики,  могут родиться самые бредовые идеи и желания. Развивающийся порок требует постоянного добывания зелья, толкая наркомана на путь преступления: кражи, взломы аптек, подделки рецептов, даже убийства</w:t>
      </w:r>
      <w:r w:rsidRPr="00F22D84">
        <w:rPr>
          <w:b/>
          <w:i/>
          <w:sz w:val="28"/>
        </w:rPr>
        <w:t>.</w:t>
      </w:r>
    </w:p>
    <w:p w:rsidR="00074C50" w:rsidRPr="00074C50" w:rsidRDefault="00074C50" w:rsidP="00C06185">
      <w:pPr>
        <w:spacing w:after="0" w:line="240" w:lineRule="auto"/>
        <w:rPr>
          <w:sz w:val="96"/>
          <w:szCs w:val="9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397760" cy="2152015"/>
            <wp:effectExtent l="19050" t="0" r="2540" b="0"/>
            <wp:docPr id="2" name="Рисунок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F0C5F" w:rsidRPr="00074C50" w:rsidRDefault="009F0C5F" w:rsidP="009F0C5F">
      <w:pPr>
        <w:ind w:left="72" w:right="99"/>
        <w:jc w:val="center"/>
        <w:rPr>
          <w:rFonts w:ascii="Arial" w:hAnsi="Arial" w:cs="Arial"/>
          <w:b/>
          <w:i/>
          <w:sz w:val="32"/>
          <w:szCs w:val="32"/>
        </w:rPr>
      </w:pPr>
      <w:r w:rsidRPr="00074C50">
        <w:rPr>
          <w:rFonts w:ascii="Arial" w:hAnsi="Arial" w:cs="Arial"/>
          <w:b/>
          <w:i/>
          <w:sz w:val="32"/>
          <w:szCs w:val="32"/>
        </w:rPr>
        <w:t>три разновидности последствий наркомании:</w:t>
      </w:r>
    </w:p>
    <w:p w:rsidR="009F0C5F" w:rsidRPr="00C5246A" w:rsidRDefault="009F0C5F" w:rsidP="009F0C5F">
      <w:pPr>
        <w:spacing w:after="0" w:line="240" w:lineRule="auto"/>
        <w:ind w:left="72" w:right="99"/>
        <w:rPr>
          <w:rFonts w:ascii="Arial" w:hAnsi="Arial" w:cs="Arial"/>
          <w:b/>
          <w:i/>
        </w:rPr>
      </w:pPr>
      <w:r w:rsidRPr="00C5246A">
        <w:rPr>
          <w:rFonts w:ascii="Arial" w:hAnsi="Arial" w:cs="Arial"/>
          <w:b/>
          <w:i/>
        </w:rPr>
        <w:t>- биологические</w:t>
      </w:r>
    </w:p>
    <w:p w:rsidR="009F0C5F" w:rsidRPr="00074C50" w:rsidRDefault="009F0C5F" w:rsidP="009F0C5F">
      <w:pPr>
        <w:spacing w:after="0" w:line="240" w:lineRule="auto"/>
        <w:ind w:left="72" w:right="99"/>
        <w:rPr>
          <w:rFonts w:ascii="Arial" w:hAnsi="Arial" w:cs="Arial"/>
          <w:color w:val="000000"/>
          <w:sz w:val="24"/>
          <w:szCs w:val="24"/>
        </w:rPr>
      </w:pPr>
      <w:r w:rsidRPr="00074C50">
        <w:rPr>
          <w:rFonts w:ascii="Arial" w:hAnsi="Arial" w:cs="Arial"/>
          <w:color w:val="000000"/>
          <w:sz w:val="24"/>
          <w:szCs w:val="24"/>
        </w:rPr>
        <w:t>прогрессирующее падение активности, энергетического потенциала личности, угасание влечений, биологических потребностей (еда, сон и др.), снижение сопротивляемости, прогрессирующее истощение организма.</w:t>
      </w:r>
    </w:p>
    <w:p w:rsidR="009F0C5F" w:rsidRPr="00C5246A" w:rsidRDefault="009F0C5F" w:rsidP="009F0C5F">
      <w:pPr>
        <w:spacing w:after="0" w:line="240" w:lineRule="auto"/>
        <w:ind w:left="72" w:right="99"/>
        <w:rPr>
          <w:rFonts w:ascii="Arial" w:hAnsi="Arial" w:cs="Arial"/>
          <w:color w:val="000000"/>
        </w:rPr>
      </w:pPr>
    </w:p>
    <w:p w:rsidR="009F0C5F" w:rsidRPr="00C5246A" w:rsidRDefault="009F0C5F" w:rsidP="009F0C5F">
      <w:pPr>
        <w:spacing w:after="0"/>
        <w:ind w:left="72" w:right="99"/>
        <w:rPr>
          <w:rFonts w:ascii="Arial" w:hAnsi="Arial" w:cs="Arial"/>
          <w:b/>
          <w:i/>
        </w:rPr>
      </w:pPr>
      <w:r w:rsidRPr="00C5246A">
        <w:rPr>
          <w:rFonts w:ascii="Arial" w:hAnsi="Arial" w:cs="Arial"/>
          <w:b/>
          <w:i/>
        </w:rPr>
        <w:t xml:space="preserve">-социально-психологические </w:t>
      </w:r>
    </w:p>
    <w:p w:rsidR="009F0C5F" w:rsidRPr="00074C50" w:rsidRDefault="009F0C5F" w:rsidP="009F0C5F">
      <w:pPr>
        <w:ind w:left="72" w:right="99"/>
        <w:rPr>
          <w:rFonts w:ascii="Arial" w:hAnsi="Arial" w:cs="Arial"/>
          <w:color w:val="000000"/>
          <w:sz w:val="24"/>
          <w:szCs w:val="24"/>
        </w:rPr>
      </w:pPr>
      <w:r w:rsidRPr="00074C50">
        <w:rPr>
          <w:rFonts w:ascii="Arial" w:hAnsi="Arial" w:cs="Arial"/>
          <w:color w:val="000000"/>
          <w:sz w:val="24"/>
          <w:szCs w:val="24"/>
        </w:rPr>
        <w:t>нравственно-этическая деградация личности, сначала снижается, а затем постепенно утрачивается ценность всех других интересов и потребностей, кроме употребления наркотиков.</w:t>
      </w:r>
    </w:p>
    <w:p w:rsidR="009F0C5F" w:rsidRPr="00C5246A" w:rsidRDefault="009F0C5F" w:rsidP="009F0C5F">
      <w:pPr>
        <w:spacing w:after="0"/>
        <w:ind w:left="72" w:right="99"/>
        <w:rPr>
          <w:rFonts w:ascii="Arial" w:hAnsi="Arial" w:cs="Arial"/>
          <w:b/>
          <w:i/>
        </w:rPr>
      </w:pPr>
      <w:r w:rsidRPr="00C5246A">
        <w:rPr>
          <w:rFonts w:ascii="Arial" w:hAnsi="Arial" w:cs="Arial"/>
          <w:b/>
          <w:i/>
        </w:rPr>
        <w:t>- криминальные</w:t>
      </w:r>
    </w:p>
    <w:p w:rsidR="00C06185" w:rsidRPr="00074C50" w:rsidRDefault="009F0C5F" w:rsidP="009F0C5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74C50">
        <w:rPr>
          <w:rFonts w:ascii="Arial" w:hAnsi="Arial" w:cs="Arial"/>
          <w:color w:val="000000"/>
          <w:sz w:val="24"/>
          <w:szCs w:val="24"/>
        </w:rPr>
        <w:t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наркоман не останавливается ни перед какими средствами для достижения цели, в том числе и убийством. Наркомания связана и с самоубийством, где основная причина – неудовлетворенность жизнью.</w:t>
      </w:r>
    </w:p>
    <w:p w:rsidR="00C06185" w:rsidRPr="0000530E" w:rsidRDefault="007B331E" w:rsidP="0000530E">
      <w:pPr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7B331E"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>
            <wp:extent cx="2063115" cy="948055"/>
            <wp:effectExtent l="19050" t="0" r="0" b="0"/>
            <wp:docPr id="1" name="Рисунок 2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5F" w:rsidRPr="0000530E" w:rsidRDefault="009F0C5F" w:rsidP="009F0C5F">
      <w:pPr>
        <w:spacing w:before="100" w:beforeAutospacing="1" w:after="100" w:afterAutospacing="1" w:line="209" w:lineRule="atLeast"/>
        <w:ind w:left="225" w:right="126"/>
        <w:rPr>
          <w:rFonts w:ascii="Arial" w:hAnsi="Arial" w:cs="Arial"/>
          <w:b/>
          <w:i/>
          <w:color w:val="000000"/>
          <w:sz w:val="24"/>
          <w:szCs w:val="24"/>
        </w:rPr>
      </w:pPr>
      <w:r w:rsidRPr="0000530E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 xml:space="preserve">*Преследуется ли употребление наркотиков законом? </w:t>
      </w:r>
    </w:p>
    <w:p w:rsidR="009F0C5F" w:rsidRPr="0000530E" w:rsidRDefault="009F0C5F" w:rsidP="009F0C5F">
      <w:pPr>
        <w:spacing w:before="100" w:beforeAutospacing="1" w:after="100" w:afterAutospacing="1" w:line="209" w:lineRule="atLeast"/>
        <w:ind w:left="225" w:right="126"/>
        <w:rPr>
          <w:rFonts w:ascii="Arial" w:hAnsi="Arial" w:cs="Arial"/>
          <w:b/>
          <w:i/>
          <w:color w:val="000000"/>
          <w:sz w:val="24"/>
          <w:szCs w:val="24"/>
        </w:rPr>
      </w:pPr>
      <w:r w:rsidRPr="0000530E">
        <w:rPr>
          <w:rFonts w:ascii="Arial" w:hAnsi="Arial" w:cs="Arial"/>
          <w:b/>
          <w:i/>
          <w:color w:val="000000"/>
          <w:sz w:val="24"/>
          <w:szCs w:val="24"/>
        </w:rPr>
        <w:t>*Могут ли за использование наркотиков посадить в тюрьму?</w:t>
      </w:r>
    </w:p>
    <w:p w:rsidR="009F0C5F" w:rsidRPr="0000530E" w:rsidRDefault="009F0C5F" w:rsidP="0000530E">
      <w:pPr>
        <w:ind w:left="225" w:right="126"/>
        <w:rPr>
          <w:rFonts w:ascii="Arial" w:hAnsi="Arial" w:cs="Arial"/>
          <w:color w:val="000000"/>
          <w:sz w:val="24"/>
          <w:szCs w:val="24"/>
        </w:rPr>
      </w:pPr>
      <w:r w:rsidRPr="0000530E">
        <w:rPr>
          <w:rFonts w:ascii="Arial" w:hAnsi="Arial" w:cs="Arial"/>
          <w:color w:val="000000"/>
          <w:sz w:val="24"/>
          <w:szCs w:val="24"/>
        </w:rPr>
        <w:t>статья 40 закона «О наркотических средствах и психотропных веществах». Так, гласит «</w:t>
      </w:r>
      <w:r w:rsidRPr="0000530E">
        <w:rPr>
          <w:rFonts w:ascii="Arial" w:hAnsi="Arial" w:cs="Arial"/>
          <w:b/>
          <w:color w:val="000000"/>
          <w:sz w:val="24"/>
          <w:szCs w:val="24"/>
        </w:rPr>
        <w:t>В Российской Федерации запрещается потребление наркотических средств без назначения врача</w:t>
      </w:r>
      <w:r w:rsidRPr="0000530E">
        <w:rPr>
          <w:rFonts w:ascii="Arial" w:hAnsi="Arial" w:cs="Arial"/>
          <w:color w:val="000000"/>
          <w:sz w:val="24"/>
          <w:szCs w:val="24"/>
        </w:rPr>
        <w:t>».</w:t>
      </w:r>
    </w:p>
    <w:p w:rsidR="009F0C5F" w:rsidRPr="0000530E" w:rsidRDefault="009F0C5F" w:rsidP="0000530E">
      <w:pPr>
        <w:ind w:left="225" w:right="126"/>
        <w:rPr>
          <w:rFonts w:ascii="Arial" w:hAnsi="Arial" w:cs="Arial"/>
          <w:color w:val="000000"/>
          <w:sz w:val="24"/>
          <w:szCs w:val="24"/>
        </w:rPr>
      </w:pPr>
      <w:r w:rsidRPr="0000530E">
        <w:rPr>
          <w:rFonts w:ascii="Arial" w:hAnsi="Arial" w:cs="Arial"/>
          <w:color w:val="000000"/>
          <w:sz w:val="24"/>
          <w:szCs w:val="24"/>
        </w:rPr>
        <w:t xml:space="preserve">В уголовном и административном кодексах РФ есть целый </w:t>
      </w:r>
      <w:r w:rsidRPr="0000530E">
        <w:rPr>
          <w:rFonts w:ascii="Arial" w:hAnsi="Arial" w:cs="Arial"/>
          <w:b/>
          <w:color w:val="000000"/>
          <w:sz w:val="24"/>
          <w:szCs w:val="24"/>
        </w:rPr>
        <w:t>ряд статей, предусматривающих наказания за действия, связанные с наркотиками</w:t>
      </w:r>
      <w:r w:rsidRPr="0000530E">
        <w:rPr>
          <w:rFonts w:ascii="Arial" w:hAnsi="Arial" w:cs="Arial"/>
          <w:color w:val="000000"/>
          <w:sz w:val="24"/>
          <w:szCs w:val="24"/>
        </w:rPr>
        <w:t>.</w:t>
      </w:r>
    </w:p>
    <w:p w:rsidR="009F0C5F" w:rsidRPr="0000530E" w:rsidRDefault="009F0C5F" w:rsidP="009F0C5F">
      <w:pPr>
        <w:ind w:left="225" w:right="126"/>
        <w:rPr>
          <w:rFonts w:ascii="Arial" w:hAnsi="Arial" w:cs="Arial"/>
          <w:color w:val="000000"/>
          <w:sz w:val="24"/>
          <w:szCs w:val="24"/>
        </w:rPr>
      </w:pPr>
      <w:r w:rsidRPr="0000530E">
        <w:rPr>
          <w:rFonts w:ascii="Arial" w:hAnsi="Arial" w:cs="Arial"/>
          <w:color w:val="000000"/>
          <w:sz w:val="24"/>
          <w:szCs w:val="24"/>
        </w:rPr>
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9F0C5F" w:rsidRPr="004153ED" w:rsidRDefault="0000530E" w:rsidP="009F0C5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00530E">
        <w:rPr>
          <w:noProof/>
          <w:sz w:val="96"/>
          <w:szCs w:val="96"/>
        </w:rPr>
        <w:drawing>
          <wp:inline distT="0" distB="0" distL="0" distR="0">
            <wp:extent cx="2442411" cy="1806497"/>
            <wp:effectExtent l="19050" t="0" r="0" b="0"/>
            <wp:docPr id="6" name="Рисунок 5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id=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12" cy="18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C5F" w:rsidRPr="004153ED" w:rsidSect="0099730E">
      <w:pgSz w:w="16838" w:h="11906" w:orient="landscape"/>
      <w:pgMar w:top="567" w:right="953" w:bottom="284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DA4"/>
    <w:multiLevelType w:val="hybridMultilevel"/>
    <w:tmpl w:val="FA5C4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7583D"/>
    <w:multiLevelType w:val="hybridMultilevel"/>
    <w:tmpl w:val="B608063A"/>
    <w:lvl w:ilvl="0" w:tplc="38822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6C1E"/>
    <w:multiLevelType w:val="hybridMultilevel"/>
    <w:tmpl w:val="0E981DDC"/>
    <w:lvl w:ilvl="0" w:tplc="0419000D">
      <w:start w:val="1"/>
      <w:numFmt w:val="bullet"/>
      <w:lvlText w:val=""/>
      <w:lvlJc w:val="left"/>
      <w:pPr>
        <w:ind w:left="1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3D761B3E"/>
    <w:multiLevelType w:val="hybridMultilevel"/>
    <w:tmpl w:val="963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4D9B"/>
    <w:multiLevelType w:val="multilevel"/>
    <w:tmpl w:val="C970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076B45"/>
    <w:multiLevelType w:val="hybridMultilevel"/>
    <w:tmpl w:val="166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7D78"/>
    <w:multiLevelType w:val="hybridMultilevel"/>
    <w:tmpl w:val="7F463E34"/>
    <w:lvl w:ilvl="0" w:tplc="0419000D">
      <w:start w:val="1"/>
      <w:numFmt w:val="bullet"/>
      <w:lvlText w:val="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7">
    <w:nsid w:val="6C8D297A"/>
    <w:multiLevelType w:val="hybridMultilevel"/>
    <w:tmpl w:val="E3FA68DE"/>
    <w:lvl w:ilvl="0" w:tplc="CCC2C4DE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22605"/>
    <w:multiLevelType w:val="hybridMultilevel"/>
    <w:tmpl w:val="AB7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BD4A89"/>
    <w:rsid w:val="0000530E"/>
    <w:rsid w:val="00041CD4"/>
    <w:rsid w:val="00042A1C"/>
    <w:rsid w:val="00074C50"/>
    <w:rsid w:val="000D2CEC"/>
    <w:rsid w:val="001E2635"/>
    <w:rsid w:val="002621CB"/>
    <w:rsid w:val="00274CBD"/>
    <w:rsid w:val="00294475"/>
    <w:rsid w:val="00297D2C"/>
    <w:rsid w:val="00316D74"/>
    <w:rsid w:val="00331ED3"/>
    <w:rsid w:val="00336B94"/>
    <w:rsid w:val="003B3695"/>
    <w:rsid w:val="003C20E7"/>
    <w:rsid w:val="003C4208"/>
    <w:rsid w:val="003F345D"/>
    <w:rsid w:val="004153ED"/>
    <w:rsid w:val="005320E7"/>
    <w:rsid w:val="00541DEB"/>
    <w:rsid w:val="00563440"/>
    <w:rsid w:val="00573DD1"/>
    <w:rsid w:val="005841A4"/>
    <w:rsid w:val="005C0C2E"/>
    <w:rsid w:val="005C65B9"/>
    <w:rsid w:val="006435F2"/>
    <w:rsid w:val="006B617B"/>
    <w:rsid w:val="006D74E9"/>
    <w:rsid w:val="00731017"/>
    <w:rsid w:val="007A0FAB"/>
    <w:rsid w:val="007A46B0"/>
    <w:rsid w:val="007B331E"/>
    <w:rsid w:val="007F45F8"/>
    <w:rsid w:val="00836E64"/>
    <w:rsid w:val="008E553A"/>
    <w:rsid w:val="00925AE9"/>
    <w:rsid w:val="0099730E"/>
    <w:rsid w:val="009F0C5F"/>
    <w:rsid w:val="00A127B7"/>
    <w:rsid w:val="00A6591F"/>
    <w:rsid w:val="00B64E86"/>
    <w:rsid w:val="00BD4A89"/>
    <w:rsid w:val="00BE6AF8"/>
    <w:rsid w:val="00C06185"/>
    <w:rsid w:val="00C21470"/>
    <w:rsid w:val="00C864CA"/>
    <w:rsid w:val="00C950B8"/>
    <w:rsid w:val="00CA6100"/>
    <w:rsid w:val="00CC1AF2"/>
    <w:rsid w:val="00D17D8A"/>
    <w:rsid w:val="00D213D3"/>
    <w:rsid w:val="00D3015D"/>
    <w:rsid w:val="00D37CCD"/>
    <w:rsid w:val="00D86140"/>
    <w:rsid w:val="00D93F2C"/>
    <w:rsid w:val="00D95DDE"/>
    <w:rsid w:val="00E44059"/>
    <w:rsid w:val="00E473E9"/>
    <w:rsid w:val="00F3131F"/>
    <w:rsid w:val="00F32DBD"/>
    <w:rsid w:val="00F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4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2</cp:revision>
  <cp:lastPrinted>2021-01-25T07:06:00Z</cp:lastPrinted>
  <dcterms:created xsi:type="dcterms:W3CDTF">2021-03-01T06:40:00Z</dcterms:created>
  <dcterms:modified xsi:type="dcterms:W3CDTF">2021-03-01T06:40:00Z</dcterms:modified>
</cp:coreProperties>
</file>